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BA1" w:rsidRPr="00266BA1" w:rsidRDefault="00266BA1" w:rsidP="00266BA1">
      <w:pPr>
        <w:shd w:val="clear" w:color="auto" w:fill="FFFFFF"/>
        <w:spacing w:after="125" w:line="175" w:lineRule="atLeast"/>
        <w:rPr>
          <w:rFonts w:ascii="Tahoma" w:eastAsia="Times New Roman" w:hAnsi="Tahoma" w:cs="Tahoma"/>
          <w:color w:val="808080"/>
          <w:sz w:val="14"/>
          <w:szCs w:val="14"/>
          <w:lang w:eastAsia="nb-NO"/>
        </w:rPr>
      </w:pPr>
      <w:r w:rsidRPr="00266BA1">
        <w:rPr>
          <w:rFonts w:ascii="Tahoma" w:eastAsia="Times New Roman" w:hAnsi="Tahoma" w:cs="Tahoma"/>
          <w:color w:val="808080"/>
          <w:sz w:val="14"/>
          <w:szCs w:val="14"/>
          <w:lang w:eastAsia="nb-NO"/>
        </w:rPr>
        <w:t xml:space="preserve">Referat av FAU møte </w:t>
      </w:r>
      <w:proofErr w:type="gramStart"/>
      <w:r w:rsidRPr="00266BA1">
        <w:rPr>
          <w:rFonts w:ascii="Tahoma" w:eastAsia="Times New Roman" w:hAnsi="Tahoma" w:cs="Tahoma"/>
          <w:color w:val="808080"/>
          <w:sz w:val="14"/>
          <w:szCs w:val="14"/>
          <w:lang w:eastAsia="nb-NO"/>
        </w:rPr>
        <w:t>07</w:t>
      </w:r>
      <w:proofErr w:type="gramEnd"/>
      <w:r w:rsidRPr="00266BA1">
        <w:rPr>
          <w:rFonts w:ascii="Tahoma" w:eastAsia="Times New Roman" w:hAnsi="Tahoma" w:cs="Tahoma"/>
          <w:color w:val="808080"/>
          <w:sz w:val="14"/>
          <w:szCs w:val="14"/>
          <w:lang w:eastAsia="nb-NO"/>
        </w:rPr>
        <w:t xml:space="preserve"> februar 2012</w:t>
      </w:r>
      <w:r w:rsidRPr="00266BA1">
        <w:rPr>
          <w:rFonts w:ascii="Tahoma" w:eastAsia="Times New Roman" w:hAnsi="Tahoma" w:cs="Tahoma"/>
          <w:color w:val="808080"/>
          <w:sz w:val="14"/>
          <w:szCs w:val="14"/>
          <w:lang w:eastAsia="nb-NO"/>
        </w:rPr>
        <w:br/>
        <w:t> </w:t>
      </w:r>
      <w:r w:rsidRPr="00266BA1">
        <w:rPr>
          <w:rFonts w:ascii="Tahoma" w:eastAsia="Times New Roman" w:hAnsi="Tahoma" w:cs="Tahoma"/>
          <w:color w:val="808080"/>
          <w:sz w:val="14"/>
          <w:szCs w:val="14"/>
          <w:lang w:eastAsia="nb-NO"/>
        </w:rPr>
        <w:br/>
        <w:t xml:space="preserve">Tilstede: Cecilie, Charlotte, Renate, Else Lill, Cathrine, Oddny,  Elaine, Toril, </w:t>
      </w:r>
      <w:proofErr w:type="spellStart"/>
      <w:r w:rsidRPr="00266BA1">
        <w:rPr>
          <w:rFonts w:ascii="Tahoma" w:eastAsia="Times New Roman" w:hAnsi="Tahoma" w:cs="Tahoma"/>
          <w:color w:val="808080"/>
          <w:sz w:val="14"/>
          <w:szCs w:val="14"/>
          <w:lang w:eastAsia="nb-NO"/>
        </w:rPr>
        <w:t>Yvette</w:t>
      </w:r>
      <w:proofErr w:type="spellEnd"/>
      <w:r w:rsidRPr="00266BA1">
        <w:rPr>
          <w:rFonts w:ascii="Tahoma" w:eastAsia="Times New Roman" w:hAnsi="Tahoma" w:cs="Tahoma"/>
          <w:color w:val="808080"/>
          <w:sz w:val="14"/>
          <w:szCs w:val="14"/>
          <w:lang w:eastAsia="nb-NO"/>
        </w:rPr>
        <w:t>, Anne May, Signy.</w:t>
      </w:r>
      <w:r w:rsidRPr="00266BA1">
        <w:rPr>
          <w:rFonts w:ascii="Tahoma" w:eastAsia="Times New Roman" w:hAnsi="Tahoma" w:cs="Tahoma"/>
          <w:color w:val="808080"/>
          <w:sz w:val="14"/>
          <w:szCs w:val="14"/>
          <w:lang w:eastAsia="nb-NO"/>
        </w:rPr>
        <w:br/>
        <w:t xml:space="preserve">Ikke </w:t>
      </w:r>
      <w:proofErr w:type="spellStart"/>
      <w:r w:rsidRPr="00266BA1">
        <w:rPr>
          <w:rFonts w:ascii="Tahoma" w:eastAsia="Times New Roman" w:hAnsi="Tahoma" w:cs="Tahoma"/>
          <w:color w:val="808080"/>
          <w:sz w:val="14"/>
          <w:szCs w:val="14"/>
          <w:lang w:eastAsia="nb-NO"/>
        </w:rPr>
        <w:t>Tilstede:Gro</w:t>
      </w:r>
      <w:proofErr w:type="spellEnd"/>
      <w:r w:rsidRPr="00266BA1">
        <w:rPr>
          <w:rFonts w:ascii="Tahoma" w:eastAsia="Times New Roman" w:hAnsi="Tahoma" w:cs="Tahoma"/>
          <w:color w:val="808080"/>
          <w:sz w:val="14"/>
          <w:szCs w:val="14"/>
          <w:lang w:eastAsia="nb-NO"/>
        </w:rPr>
        <w:t xml:space="preserve"> Bente, Natasha, Hilde, Kristin og Ingjerd.</w:t>
      </w:r>
      <w:r w:rsidRPr="00266BA1">
        <w:rPr>
          <w:rFonts w:ascii="Tahoma" w:eastAsia="Times New Roman" w:hAnsi="Tahoma" w:cs="Tahoma"/>
          <w:color w:val="808080"/>
          <w:sz w:val="14"/>
          <w:szCs w:val="14"/>
          <w:lang w:eastAsia="nb-NO"/>
        </w:rPr>
        <w:br/>
        <w:t xml:space="preserve">Anne May </w:t>
      </w:r>
      <w:proofErr w:type="spellStart"/>
      <w:r w:rsidRPr="00266BA1">
        <w:rPr>
          <w:rFonts w:ascii="Tahoma" w:eastAsia="Times New Roman" w:hAnsi="Tahoma" w:cs="Tahoma"/>
          <w:color w:val="808080"/>
          <w:sz w:val="14"/>
          <w:szCs w:val="14"/>
          <w:lang w:eastAsia="nb-NO"/>
        </w:rPr>
        <w:t>Tycheson</w:t>
      </w:r>
      <w:proofErr w:type="spellEnd"/>
      <w:r w:rsidRPr="00266BA1">
        <w:rPr>
          <w:rFonts w:ascii="Tahoma" w:eastAsia="Times New Roman" w:hAnsi="Tahoma" w:cs="Tahoma"/>
          <w:color w:val="808080"/>
          <w:sz w:val="14"/>
          <w:szCs w:val="14"/>
          <w:lang w:eastAsia="nb-NO"/>
        </w:rPr>
        <w:t xml:space="preserve"> har erstattet Siri </w:t>
      </w:r>
      <w:proofErr w:type="spellStart"/>
      <w:r w:rsidRPr="00266BA1">
        <w:rPr>
          <w:rFonts w:ascii="Tahoma" w:eastAsia="Times New Roman" w:hAnsi="Tahoma" w:cs="Tahoma"/>
          <w:color w:val="808080"/>
          <w:sz w:val="14"/>
          <w:szCs w:val="14"/>
          <w:lang w:eastAsia="nb-NO"/>
        </w:rPr>
        <w:t>Ullebø</w:t>
      </w:r>
      <w:proofErr w:type="spellEnd"/>
      <w:r w:rsidRPr="00266BA1">
        <w:rPr>
          <w:rFonts w:ascii="Tahoma" w:eastAsia="Times New Roman" w:hAnsi="Tahoma" w:cs="Tahoma"/>
          <w:color w:val="808080"/>
          <w:sz w:val="14"/>
          <w:szCs w:val="14"/>
          <w:lang w:eastAsia="nb-NO"/>
        </w:rPr>
        <w:t xml:space="preserve"> som </w:t>
      </w:r>
      <w:proofErr w:type="spellStart"/>
      <w:r w:rsidRPr="00266BA1">
        <w:rPr>
          <w:rFonts w:ascii="Tahoma" w:eastAsia="Times New Roman" w:hAnsi="Tahoma" w:cs="Tahoma"/>
          <w:color w:val="808080"/>
          <w:sz w:val="14"/>
          <w:szCs w:val="14"/>
          <w:lang w:eastAsia="nb-NO"/>
        </w:rPr>
        <w:t>fau</w:t>
      </w:r>
      <w:proofErr w:type="spellEnd"/>
      <w:r w:rsidRPr="00266BA1">
        <w:rPr>
          <w:rFonts w:ascii="Tahoma" w:eastAsia="Times New Roman" w:hAnsi="Tahoma" w:cs="Tahoma"/>
          <w:color w:val="808080"/>
          <w:sz w:val="14"/>
          <w:szCs w:val="14"/>
          <w:lang w:eastAsia="nb-NO"/>
        </w:rPr>
        <w:t xml:space="preserve"> representant for 10 klasse. Velkommen skal hun være. Vi ma</w:t>
      </w:r>
      <w:r w:rsidRPr="00266BA1">
        <w:rPr>
          <w:rFonts w:ascii="Tahoma" w:eastAsia="Times New Roman" w:hAnsi="Tahoma" w:cs="Tahoma"/>
          <w:color w:val="808080"/>
          <w:sz w:val="14"/>
          <w:lang w:eastAsia="nb-NO"/>
        </w:rPr>
        <w:t>ngler fortsatt representant for 8 klasse og dette MÅ komme på plass snarest.</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Signy gikk igjennom tegningene for den nye delen av skolen. Det er brukt mye tid på gode planløsninger og resultatet ser veldig bra ut. Det er mulig å se tegningene på skolen for de som ønsker det.</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Gjennomgang av sakslisten:</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Punkt 1 skolens kvalitetshåndbok: Et utvalg (inkl FAU leder) går igjennom de ulike punktene og kravene i håndboken og utbedrer/forenkler denne. Dette for at den skal kunne fungere som et bedre arbeidsverktøy som er lettere å forholde seg til</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Punkt 2: Karneval: FAU vil holde karneval på skolen onsdag </w:t>
      </w:r>
      <w:proofErr w:type="gramStart"/>
      <w:r w:rsidRPr="00266BA1">
        <w:rPr>
          <w:rFonts w:ascii="Tahoma" w:eastAsia="Times New Roman" w:hAnsi="Tahoma" w:cs="Tahoma"/>
          <w:color w:val="808080"/>
          <w:sz w:val="14"/>
          <w:lang w:eastAsia="nb-NO"/>
        </w:rPr>
        <w:t>29</w:t>
      </w:r>
      <w:proofErr w:type="gramEnd"/>
      <w:r w:rsidRPr="00266BA1">
        <w:rPr>
          <w:rFonts w:ascii="Tahoma" w:eastAsia="Times New Roman" w:hAnsi="Tahoma" w:cs="Tahoma"/>
          <w:color w:val="808080"/>
          <w:sz w:val="14"/>
          <w:lang w:eastAsia="nb-NO"/>
        </w:rPr>
        <w:t xml:space="preserve"> februar fra kl:18 - 20. Dette vil gjennomføres som en kurvfest der alle tar med en rett til felles langbord + drikke til </w:t>
      </w:r>
      <w:proofErr w:type="gramStart"/>
      <w:r w:rsidRPr="00266BA1">
        <w:rPr>
          <w:rFonts w:ascii="Tahoma" w:eastAsia="Times New Roman" w:hAnsi="Tahoma" w:cs="Tahoma"/>
          <w:color w:val="808080"/>
          <w:sz w:val="14"/>
          <w:lang w:eastAsia="nb-NO"/>
        </w:rPr>
        <w:t>eget  forbruk</w:t>
      </w:r>
      <w:proofErr w:type="gramEnd"/>
      <w:r w:rsidRPr="00266BA1">
        <w:rPr>
          <w:rFonts w:ascii="Tahoma" w:eastAsia="Times New Roman" w:hAnsi="Tahoma" w:cs="Tahoma"/>
          <w:color w:val="808080"/>
          <w:sz w:val="14"/>
          <w:lang w:eastAsia="nb-NO"/>
        </w:rPr>
        <w:t>. Det er utkledning påbudt for både store og små. Det vil bli god mat, dansing og muligens noen overraskelser underveis.  Mer informasjon og lapper i sekken kommer snarest.</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Punkt 3 søknader om økonomisk støtte:</w:t>
      </w:r>
      <w:r w:rsidRPr="00266BA1">
        <w:rPr>
          <w:rFonts w:ascii="Tahoma" w:eastAsia="Times New Roman" w:hAnsi="Tahoma" w:cs="Tahoma"/>
          <w:color w:val="808080"/>
          <w:sz w:val="14"/>
          <w:szCs w:val="14"/>
          <w:lang w:eastAsia="nb-NO"/>
        </w:rPr>
        <w:br/>
      </w:r>
      <w:proofErr w:type="gramStart"/>
      <w:r w:rsidRPr="00266BA1">
        <w:rPr>
          <w:rFonts w:ascii="Tahoma" w:eastAsia="Times New Roman" w:hAnsi="Tahoma" w:cs="Tahoma"/>
          <w:color w:val="808080"/>
          <w:sz w:val="14"/>
          <w:lang w:eastAsia="nb-NO"/>
        </w:rPr>
        <w:t>-          Søknad</w:t>
      </w:r>
      <w:proofErr w:type="gramEnd"/>
      <w:r w:rsidRPr="00266BA1">
        <w:rPr>
          <w:rFonts w:ascii="Tahoma" w:eastAsia="Times New Roman" w:hAnsi="Tahoma" w:cs="Tahoma"/>
          <w:color w:val="808080"/>
          <w:sz w:val="14"/>
          <w:lang w:eastAsia="nb-NO"/>
        </w:rPr>
        <w:t xml:space="preserve"> om støtte til leirskole for barneskolen. Vedtatt å gi 1682 euro (29 euro x 58 elever)</w:t>
      </w:r>
      <w:r w:rsidRPr="00266BA1">
        <w:rPr>
          <w:rFonts w:ascii="Tahoma" w:eastAsia="Times New Roman" w:hAnsi="Tahoma" w:cs="Tahoma"/>
          <w:color w:val="808080"/>
          <w:sz w:val="14"/>
          <w:szCs w:val="14"/>
          <w:lang w:eastAsia="nb-NO"/>
        </w:rPr>
        <w:br/>
      </w:r>
      <w:proofErr w:type="gramStart"/>
      <w:r w:rsidRPr="00266BA1">
        <w:rPr>
          <w:rFonts w:ascii="Tahoma" w:eastAsia="Times New Roman" w:hAnsi="Tahoma" w:cs="Tahoma"/>
          <w:color w:val="808080"/>
          <w:sz w:val="14"/>
          <w:lang w:eastAsia="nb-NO"/>
        </w:rPr>
        <w:t>-          Søknad</w:t>
      </w:r>
      <w:proofErr w:type="gramEnd"/>
      <w:r w:rsidRPr="00266BA1">
        <w:rPr>
          <w:rFonts w:ascii="Tahoma" w:eastAsia="Times New Roman" w:hAnsi="Tahoma" w:cs="Tahoma"/>
          <w:color w:val="808080"/>
          <w:sz w:val="14"/>
          <w:lang w:eastAsia="nb-NO"/>
        </w:rPr>
        <w:t xml:space="preserve"> om støtte til sosiale aktiviteter for barneskolen: Avslått da dette dekkes av karneval og støtte til leirskole.</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FAU har en del penger på konto og ønsker å bruke en del av disse på å forbedre skolehverdagen for ungene. Vi har formulert et skriv som i disse dager vil gå ut til kontaktlærerne der vi ber om råd og tips til hva som kan være positivt for deres elever. Eksempler som ble foreslått var: flere hoppetau, hoppestrikk, male paradis i skolegården, dartskiver, nye gardiner, sofa i aulaen, kjøpe inn treningsutstyr/vekter osv.</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Punkt 4 planlegging av </w:t>
      </w:r>
      <w:proofErr w:type="gramStart"/>
      <w:r w:rsidRPr="00266BA1">
        <w:rPr>
          <w:rFonts w:ascii="Tahoma" w:eastAsia="Times New Roman" w:hAnsi="Tahoma" w:cs="Tahoma"/>
          <w:color w:val="808080"/>
          <w:sz w:val="14"/>
          <w:lang w:eastAsia="nb-NO"/>
        </w:rPr>
        <w:t>17</w:t>
      </w:r>
      <w:proofErr w:type="gramEnd"/>
      <w:r w:rsidRPr="00266BA1">
        <w:rPr>
          <w:rFonts w:ascii="Tahoma" w:eastAsia="Times New Roman" w:hAnsi="Tahoma" w:cs="Tahoma"/>
          <w:color w:val="808080"/>
          <w:sz w:val="14"/>
          <w:lang w:eastAsia="nb-NO"/>
        </w:rPr>
        <w:t xml:space="preserve"> mai: Styret har allerede hatt to møter og gått igjennom permen fra tidligere år. Oppsummert gode og dårlige erfaringer. Det er utarbeidet en del skjema på arbeid som skal gjøres både i forkant og under selve </w:t>
      </w:r>
      <w:proofErr w:type="gramStart"/>
      <w:r w:rsidRPr="00266BA1">
        <w:rPr>
          <w:rFonts w:ascii="Tahoma" w:eastAsia="Times New Roman" w:hAnsi="Tahoma" w:cs="Tahoma"/>
          <w:color w:val="808080"/>
          <w:sz w:val="14"/>
          <w:lang w:eastAsia="nb-NO"/>
        </w:rPr>
        <w:t>17</w:t>
      </w:r>
      <w:proofErr w:type="gramEnd"/>
      <w:r w:rsidRPr="00266BA1">
        <w:rPr>
          <w:rFonts w:ascii="Tahoma" w:eastAsia="Times New Roman" w:hAnsi="Tahoma" w:cs="Tahoma"/>
          <w:color w:val="808080"/>
          <w:sz w:val="14"/>
          <w:lang w:eastAsia="nb-NO"/>
        </w:rPr>
        <w:t xml:space="preserve"> mai arrangementet. Det er bestemt at det skal dannes komiteer med ulike ansvarsfelt fremover. Alle FAU representantene skal delta i en </w:t>
      </w:r>
      <w:proofErr w:type="spellStart"/>
      <w:r w:rsidRPr="00266BA1">
        <w:rPr>
          <w:rFonts w:ascii="Tahoma" w:eastAsia="Times New Roman" w:hAnsi="Tahoma" w:cs="Tahoma"/>
          <w:color w:val="808080"/>
          <w:sz w:val="14"/>
          <w:lang w:eastAsia="nb-NO"/>
        </w:rPr>
        <w:t>komite</w:t>
      </w:r>
      <w:proofErr w:type="spellEnd"/>
      <w:r w:rsidRPr="00266BA1">
        <w:rPr>
          <w:rFonts w:ascii="Tahoma" w:eastAsia="Times New Roman" w:hAnsi="Tahoma" w:cs="Tahoma"/>
          <w:color w:val="808080"/>
          <w:sz w:val="14"/>
          <w:lang w:eastAsia="nb-NO"/>
        </w:rPr>
        <w:t>. Det er fortsatt noen ubesatte ansvarsområder samt noen grupper som gjerne bør ha flere medlemmer.</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FAU medlemmene vil få tilsendt et eget skriv med hva de ulike komiteene består og hvor det trengs flere folk. ALLE må da melde fra hvilken </w:t>
      </w:r>
      <w:proofErr w:type="spellStart"/>
      <w:r w:rsidRPr="00266BA1">
        <w:rPr>
          <w:rFonts w:ascii="Tahoma" w:eastAsia="Times New Roman" w:hAnsi="Tahoma" w:cs="Tahoma"/>
          <w:color w:val="808080"/>
          <w:sz w:val="14"/>
          <w:lang w:eastAsia="nb-NO"/>
        </w:rPr>
        <w:t>komite</w:t>
      </w:r>
      <w:proofErr w:type="spellEnd"/>
      <w:r w:rsidRPr="00266BA1">
        <w:rPr>
          <w:rFonts w:ascii="Tahoma" w:eastAsia="Times New Roman" w:hAnsi="Tahoma" w:cs="Tahoma"/>
          <w:color w:val="808080"/>
          <w:sz w:val="14"/>
          <w:lang w:eastAsia="nb-NO"/>
        </w:rPr>
        <w:t xml:space="preserve"> de ønsker. Førstemann til mølla prinsippet vil bli brukt og siden frivillig tvang.</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Renate V </w:t>
      </w:r>
      <w:proofErr w:type="spellStart"/>
      <w:r w:rsidRPr="00266BA1">
        <w:rPr>
          <w:rFonts w:ascii="Tahoma" w:eastAsia="Times New Roman" w:hAnsi="Tahoma" w:cs="Tahoma"/>
          <w:color w:val="808080"/>
          <w:sz w:val="14"/>
          <w:lang w:eastAsia="nb-NO"/>
        </w:rPr>
        <w:t>Skråmestø</w:t>
      </w:r>
      <w:proofErr w:type="spellEnd"/>
      <w:r w:rsidRPr="00266BA1">
        <w:rPr>
          <w:rFonts w:ascii="Tahoma" w:eastAsia="Times New Roman" w:hAnsi="Tahoma" w:cs="Tahoma"/>
          <w:color w:val="808080"/>
          <w:sz w:val="14"/>
          <w:lang w:eastAsia="nb-NO"/>
        </w:rPr>
        <w:t xml:space="preserve"> (sekretær)</w:t>
      </w:r>
    </w:p>
    <w:p w:rsidR="00266BA1" w:rsidRPr="00266BA1" w:rsidRDefault="00266BA1" w:rsidP="00266BA1">
      <w:pPr>
        <w:pBdr>
          <w:bottom w:val="single" w:sz="6" w:space="1" w:color="auto"/>
        </w:pBdr>
        <w:spacing w:after="0" w:line="240" w:lineRule="auto"/>
        <w:jc w:val="center"/>
        <w:rPr>
          <w:rFonts w:ascii="Arial" w:eastAsia="Times New Roman" w:hAnsi="Arial" w:cs="Arial"/>
          <w:vanish/>
          <w:sz w:val="16"/>
          <w:szCs w:val="16"/>
          <w:lang w:eastAsia="nb-NO"/>
        </w:rPr>
      </w:pPr>
      <w:r w:rsidRPr="00266BA1">
        <w:rPr>
          <w:rFonts w:ascii="Arial" w:eastAsia="Times New Roman" w:hAnsi="Arial" w:cs="Arial"/>
          <w:vanish/>
          <w:sz w:val="16"/>
          <w:szCs w:val="16"/>
          <w:lang w:eastAsia="nb-NO"/>
        </w:rPr>
        <w:t>Øverst i skjemaet</w:t>
      </w:r>
    </w:p>
    <w:p w:rsidR="00266BA1" w:rsidRPr="00266BA1" w:rsidRDefault="00266BA1" w:rsidP="00266BA1">
      <w:pPr>
        <w:spacing w:after="0" w:line="175" w:lineRule="atLeast"/>
        <w:rPr>
          <w:rFonts w:ascii="Tahoma" w:eastAsia="Times New Roman" w:hAnsi="Tahoma" w:cs="Tahoma"/>
          <w:color w:val="999999"/>
          <w:sz w:val="14"/>
          <w:szCs w:val="14"/>
          <w:lang w:eastAsia="nb-NO"/>
        </w:rPr>
      </w:pPr>
      <w:hyperlink r:id="rId4" w:history="1">
        <w:proofErr w:type="gramStart"/>
        <w:r w:rsidRPr="00266BA1">
          <w:rPr>
            <w:rFonts w:ascii="Tahoma" w:eastAsia="Times New Roman" w:hAnsi="Tahoma" w:cs="Tahoma"/>
            <w:color w:val="999999"/>
            <w:sz w:val="14"/>
            <w:u w:val="single"/>
            <w:lang w:eastAsia="nb-NO"/>
          </w:rPr>
          <w:t>for ca. en time siden</w:t>
        </w:r>
      </w:hyperlink>
      <w:proofErr w:type="gramEnd"/>
    </w:p>
    <w:p w:rsidR="00266BA1" w:rsidRPr="00266BA1" w:rsidRDefault="00266BA1" w:rsidP="00266BA1">
      <w:pPr>
        <w:shd w:val="clear" w:color="auto" w:fill="FFFFFF"/>
        <w:spacing w:after="0" w:line="175" w:lineRule="atLeast"/>
        <w:rPr>
          <w:rFonts w:ascii="Tahoma" w:eastAsia="Times New Roman" w:hAnsi="Tahoma" w:cs="Tahoma"/>
          <w:color w:val="333333"/>
          <w:sz w:val="14"/>
          <w:szCs w:val="14"/>
          <w:lang w:eastAsia="nb-NO"/>
        </w:rPr>
      </w:pPr>
      <w:hyperlink r:id="rId5" w:history="1">
        <w:r w:rsidRPr="00266BA1">
          <w:rPr>
            <w:rFonts w:ascii="Tahoma" w:eastAsia="Times New Roman" w:hAnsi="Tahoma" w:cs="Tahoma"/>
            <w:b/>
            <w:bCs/>
            <w:color w:val="3B5998"/>
            <w:sz w:val="14"/>
            <w:lang w:eastAsia="nb-NO"/>
          </w:rPr>
          <w:t>Møtereferat 3/1-12</w:t>
        </w:r>
      </w:hyperlink>
    </w:p>
    <w:p w:rsidR="00266BA1" w:rsidRPr="00266BA1" w:rsidRDefault="00266BA1" w:rsidP="00266BA1">
      <w:pPr>
        <w:shd w:val="clear" w:color="auto" w:fill="FFFFFF"/>
        <w:spacing w:after="0" w:line="175" w:lineRule="atLeast"/>
        <w:rPr>
          <w:rFonts w:ascii="Tahoma" w:eastAsia="Times New Roman" w:hAnsi="Tahoma" w:cs="Tahoma"/>
          <w:color w:val="808080"/>
          <w:sz w:val="14"/>
          <w:szCs w:val="14"/>
          <w:lang w:eastAsia="nb-NO"/>
        </w:rPr>
      </w:pPr>
      <w:r w:rsidRPr="00266BA1">
        <w:rPr>
          <w:rFonts w:ascii="Tahoma" w:eastAsia="Times New Roman" w:hAnsi="Tahoma" w:cs="Tahoma"/>
          <w:color w:val="808080"/>
          <w:sz w:val="14"/>
          <w:szCs w:val="14"/>
          <w:lang w:eastAsia="nb-NO"/>
        </w:rPr>
        <w:t xml:space="preserve">Referat fra </w:t>
      </w:r>
      <w:proofErr w:type="spellStart"/>
      <w:r w:rsidRPr="00266BA1">
        <w:rPr>
          <w:rFonts w:ascii="Tahoma" w:eastAsia="Times New Roman" w:hAnsi="Tahoma" w:cs="Tahoma"/>
          <w:color w:val="808080"/>
          <w:sz w:val="14"/>
          <w:szCs w:val="14"/>
          <w:lang w:eastAsia="nb-NO"/>
        </w:rPr>
        <w:t>FAU-møte</w:t>
      </w:r>
      <w:proofErr w:type="spellEnd"/>
      <w:r w:rsidRPr="00266BA1">
        <w:rPr>
          <w:rFonts w:ascii="Tahoma" w:eastAsia="Times New Roman" w:hAnsi="Tahoma" w:cs="Tahoma"/>
          <w:color w:val="808080"/>
          <w:sz w:val="14"/>
          <w:szCs w:val="14"/>
          <w:lang w:eastAsia="nb-NO"/>
        </w:rPr>
        <w:t xml:space="preserve"> 3. januar 2012</w:t>
      </w:r>
      <w:r w:rsidRPr="00266BA1">
        <w:rPr>
          <w:rFonts w:ascii="Tahoma" w:eastAsia="Times New Roman" w:hAnsi="Tahoma" w:cs="Tahoma"/>
          <w:color w:val="808080"/>
          <w:sz w:val="14"/>
          <w:szCs w:val="14"/>
          <w:lang w:eastAsia="nb-NO"/>
        </w:rPr>
        <w:br/>
        <w:t>Tilstede: Cecilie, Charlotte, Else-Lill, Oddny, Hilde, Elaine, Natasha, Gro Bente, Kristin, Toril, Cathrine - Signy var innom og ønsket godt nyttår.</w:t>
      </w:r>
      <w:r w:rsidRPr="00266BA1">
        <w:rPr>
          <w:rFonts w:ascii="Tahoma" w:eastAsia="Times New Roman" w:hAnsi="Tahoma" w:cs="Tahoma"/>
          <w:color w:val="808080"/>
          <w:sz w:val="14"/>
          <w:szCs w:val="14"/>
          <w:lang w:eastAsia="nb-NO"/>
        </w:rPr>
        <w:br/>
        <w:t xml:space="preserve">Ikke Tilstede: Renate, Siri, Oddny, Ingunn, Ingjerd, </w:t>
      </w:r>
      <w:proofErr w:type="spellStart"/>
      <w:r w:rsidRPr="00266BA1">
        <w:rPr>
          <w:rFonts w:ascii="Tahoma" w:eastAsia="Times New Roman" w:hAnsi="Tahoma" w:cs="Tahoma"/>
          <w:color w:val="808080"/>
          <w:sz w:val="14"/>
          <w:szCs w:val="14"/>
          <w:lang w:eastAsia="nb-NO"/>
        </w:rPr>
        <w:t>Yvette</w:t>
      </w:r>
      <w:proofErr w:type="spellEnd"/>
      <w:r w:rsidRPr="00266BA1">
        <w:rPr>
          <w:rFonts w:ascii="Tahoma" w:eastAsia="Times New Roman" w:hAnsi="Tahoma" w:cs="Tahoma"/>
          <w:color w:val="808080"/>
          <w:sz w:val="14"/>
          <w:szCs w:val="14"/>
          <w:lang w:eastAsia="nb-NO"/>
        </w:rPr>
        <w:t>.</w:t>
      </w:r>
      <w:r w:rsidRPr="00266BA1">
        <w:rPr>
          <w:rFonts w:ascii="Tahoma" w:eastAsia="Times New Roman" w:hAnsi="Tahoma" w:cs="Tahoma"/>
          <w:color w:val="808080"/>
          <w:sz w:val="14"/>
          <w:szCs w:val="14"/>
          <w:lang w:eastAsia="nb-NO"/>
        </w:rPr>
        <w:br/>
        <w:t> </w:t>
      </w:r>
      <w:r w:rsidRPr="00266BA1">
        <w:rPr>
          <w:rFonts w:ascii="Tahoma" w:eastAsia="Times New Roman" w:hAnsi="Tahoma" w:cs="Tahoma"/>
          <w:color w:val="808080"/>
          <w:sz w:val="14"/>
          <w:szCs w:val="14"/>
          <w:lang w:eastAsia="nb-NO"/>
        </w:rPr>
        <w:br/>
        <w:t>Sak 1: Søknad om støtte til Norgestur/Bedriftskonkurranse for elevbe</w:t>
      </w:r>
      <w:r w:rsidRPr="00266BA1">
        <w:rPr>
          <w:rFonts w:ascii="Tahoma" w:eastAsia="Times New Roman" w:hAnsi="Tahoma" w:cs="Tahoma"/>
          <w:color w:val="808080"/>
          <w:sz w:val="14"/>
          <w:lang w:eastAsia="nb-NO"/>
        </w:rPr>
        <w:t xml:space="preserve">driften </w:t>
      </w:r>
      <w:proofErr w:type="spellStart"/>
      <w:r w:rsidRPr="00266BA1">
        <w:rPr>
          <w:rFonts w:ascii="Tahoma" w:eastAsia="Times New Roman" w:hAnsi="Tahoma" w:cs="Tahoma"/>
          <w:color w:val="808080"/>
          <w:sz w:val="14"/>
          <w:lang w:eastAsia="nb-NO"/>
        </w:rPr>
        <w:t>SoyDesign</w:t>
      </w:r>
      <w:proofErr w:type="spellEnd"/>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FAU bevilger € 500. </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Dersom bedriften trenger ytterligere tilskudd til turen, ber FAU om et mer detaljert og fullstendig budsjett hvor det også fremgår tydelig hva bedriften selv vil skaffe av midler. FAU vil da vurdere ytterligere bidrag, da gitt som et lån frem til bedriften begynner å tjene penger.</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Sak 2: Antatte søknader om bevilgninger fra FAU utover våren</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FAU ber om en oversikt fra hovedlærerne på trinnene/klassene over hva de antar de vil søke om midler fra FAU til frem mot sommeren.</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Sekretær går gjennom referatene fra tidligere år og lager en oversikt over tidligere bevilgninger i vårsemestrene.</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Sak 3: 17.mai arrangementet settes opp som hovedsak på neste møte 1.februar.</w:t>
      </w:r>
      <w:r w:rsidRPr="00266BA1">
        <w:rPr>
          <w:rFonts w:ascii="Tahoma" w:eastAsia="Times New Roman" w:hAnsi="Tahoma" w:cs="Tahoma"/>
          <w:color w:val="808080"/>
          <w:sz w:val="14"/>
          <w:szCs w:val="14"/>
          <w:lang w:eastAsia="nb-NO"/>
        </w:rPr>
        <w:br/>
      </w:r>
      <w:proofErr w:type="spellStart"/>
      <w:r w:rsidRPr="00266BA1">
        <w:rPr>
          <w:rFonts w:ascii="Tahoma" w:eastAsia="Times New Roman" w:hAnsi="Tahoma" w:cs="Tahoma"/>
          <w:color w:val="808080"/>
          <w:sz w:val="14"/>
          <w:lang w:eastAsia="nb-NO"/>
        </w:rPr>
        <w:t>Oppgavefordelingsark</w:t>
      </w:r>
      <w:proofErr w:type="spellEnd"/>
      <w:r w:rsidRPr="00266BA1">
        <w:rPr>
          <w:rFonts w:ascii="Tahoma" w:eastAsia="Times New Roman" w:hAnsi="Tahoma" w:cs="Tahoma"/>
          <w:color w:val="808080"/>
          <w:sz w:val="14"/>
          <w:lang w:eastAsia="nb-NO"/>
        </w:rPr>
        <w:t xml:space="preserve"> fra i fjor sendes FAU representantene sammen med innkalling til neste møte.</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Til opplysning:</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Det blir litt </w:t>
      </w:r>
      <w:proofErr w:type="spellStart"/>
      <w:r w:rsidRPr="00266BA1">
        <w:rPr>
          <w:rFonts w:ascii="Tahoma" w:eastAsia="Times New Roman" w:hAnsi="Tahoma" w:cs="Tahoma"/>
          <w:color w:val="808080"/>
          <w:sz w:val="14"/>
          <w:lang w:eastAsia="nb-NO"/>
        </w:rPr>
        <w:t>omrokkering</w:t>
      </w:r>
      <w:proofErr w:type="spellEnd"/>
      <w:r w:rsidRPr="00266BA1">
        <w:rPr>
          <w:rFonts w:ascii="Tahoma" w:eastAsia="Times New Roman" w:hAnsi="Tahoma" w:cs="Tahoma"/>
          <w:color w:val="808080"/>
          <w:sz w:val="14"/>
          <w:lang w:eastAsia="nb-NO"/>
        </w:rPr>
        <w:t xml:space="preserve"> i foreldrerepresentantene til FAU dette semesteret.</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Se listen som kommer på tavla for nærmere opplysninger.</w:t>
      </w:r>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 xml:space="preserve">Cathrine Hopstock </w:t>
      </w:r>
      <w:proofErr w:type="spellStart"/>
      <w:r w:rsidRPr="00266BA1">
        <w:rPr>
          <w:rFonts w:ascii="Tahoma" w:eastAsia="Times New Roman" w:hAnsi="Tahoma" w:cs="Tahoma"/>
          <w:color w:val="808080"/>
          <w:sz w:val="14"/>
          <w:lang w:eastAsia="nb-NO"/>
        </w:rPr>
        <w:t>Havgar</w:t>
      </w:r>
      <w:proofErr w:type="spellEnd"/>
      <w:r w:rsidRPr="00266BA1">
        <w:rPr>
          <w:rFonts w:ascii="Tahoma" w:eastAsia="Times New Roman" w:hAnsi="Tahoma" w:cs="Tahoma"/>
          <w:color w:val="808080"/>
          <w:sz w:val="14"/>
          <w:szCs w:val="14"/>
          <w:lang w:eastAsia="nb-NO"/>
        </w:rPr>
        <w:br/>
      </w:r>
      <w:r w:rsidRPr="00266BA1">
        <w:rPr>
          <w:rFonts w:ascii="Tahoma" w:eastAsia="Times New Roman" w:hAnsi="Tahoma" w:cs="Tahoma"/>
          <w:color w:val="808080"/>
          <w:sz w:val="14"/>
          <w:lang w:eastAsia="nb-NO"/>
        </w:rPr>
        <w:t>(vikarierende referent) </w:t>
      </w:r>
    </w:p>
    <w:p w:rsidR="00266BA1" w:rsidRPr="00266BA1" w:rsidRDefault="00266BA1" w:rsidP="00266BA1">
      <w:pPr>
        <w:pBdr>
          <w:top w:val="single" w:sz="6" w:space="1" w:color="auto"/>
        </w:pBdr>
        <w:spacing w:after="0" w:line="240" w:lineRule="auto"/>
        <w:jc w:val="center"/>
        <w:rPr>
          <w:rFonts w:ascii="Arial" w:eastAsia="Times New Roman" w:hAnsi="Arial" w:cs="Arial"/>
          <w:vanish/>
          <w:sz w:val="16"/>
          <w:szCs w:val="16"/>
          <w:lang w:eastAsia="nb-NO"/>
        </w:rPr>
      </w:pPr>
      <w:r w:rsidRPr="00266BA1">
        <w:rPr>
          <w:rFonts w:ascii="Arial" w:eastAsia="Times New Roman" w:hAnsi="Arial" w:cs="Arial"/>
          <w:vanish/>
          <w:sz w:val="16"/>
          <w:szCs w:val="16"/>
          <w:lang w:eastAsia="nb-NO"/>
        </w:rPr>
        <w:t>Nederst i skjemaet</w:t>
      </w:r>
    </w:p>
    <w:p w:rsidR="005F6B71" w:rsidRDefault="005F6B71"/>
    <w:sectPr w:rsidR="005F6B71" w:rsidSect="005F6B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66BA1"/>
    <w:rsid w:val="00266BA1"/>
    <w:rsid w:val="003C7295"/>
    <w:rsid w:val="005F6B71"/>
    <w:rsid w:val="007F3FD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7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extexposedshow">
    <w:name w:val="text_exposed_show"/>
    <w:basedOn w:val="Standardskriftforavsnitt"/>
    <w:rsid w:val="00266BA1"/>
  </w:style>
  <w:style w:type="paragraph" w:styleId="z-verstiskjemaet">
    <w:name w:val="HTML Top of Form"/>
    <w:basedOn w:val="Normal"/>
    <w:next w:val="Normal"/>
    <w:link w:val="z-verstiskjemaetTegn"/>
    <w:hidden/>
    <w:uiPriority w:val="99"/>
    <w:semiHidden/>
    <w:unhideWhenUsed/>
    <w:rsid w:val="00266BA1"/>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266BA1"/>
    <w:rPr>
      <w:rFonts w:ascii="Arial" w:eastAsia="Times New Roman" w:hAnsi="Arial" w:cs="Arial"/>
      <w:vanish/>
      <w:sz w:val="16"/>
      <w:szCs w:val="16"/>
      <w:lang w:eastAsia="nb-NO"/>
    </w:rPr>
  </w:style>
  <w:style w:type="character" w:customStyle="1" w:styleId="uistreamsource">
    <w:name w:val="uistreamsource"/>
    <w:basedOn w:val="Standardskriftforavsnitt"/>
    <w:rsid w:val="00266BA1"/>
  </w:style>
  <w:style w:type="character" w:styleId="Hyperkobling">
    <w:name w:val="Hyperlink"/>
    <w:basedOn w:val="Standardskriftforavsnitt"/>
    <w:uiPriority w:val="99"/>
    <w:semiHidden/>
    <w:unhideWhenUsed/>
    <w:rsid w:val="00266BA1"/>
    <w:rPr>
      <w:color w:val="0000FF"/>
      <w:u w:val="single"/>
    </w:rPr>
  </w:style>
  <w:style w:type="paragraph" w:styleId="z-Nederstiskjemaet">
    <w:name w:val="HTML Bottom of Form"/>
    <w:basedOn w:val="Normal"/>
    <w:next w:val="Normal"/>
    <w:link w:val="z-NederstiskjemaetTegn"/>
    <w:hidden/>
    <w:uiPriority w:val="99"/>
    <w:semiHidden/>
    <w:unhideWhenUsed/>
    <w:rsid w:val="00266BA1"/>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266BA1"/>
    <w:rPr>
      <w:rFonts w:ascii="Arial" w:eastAsia="Times New Roman" w:hAnsi="Arial" w:cs="Arial"/>
      <w:vanish/>
      <w:sz w:val="16"/>
      <w:szCs w:val="16"/>
      <w:lang w:eastAsia="nb-NO"/>
    </w:rPr>
  </w:style>
  <w:style w:type="character" w:styleId="Sterk">
    <w:name w:val="Strong"/>
    <w:basedOn w:val="Standardskriftforavsnitt"/>
    <w:uiPriority w:val="22"/>
    <w:qFormat/>
    <w:rsid w:val="00266BA1"/>
    <w:rPr>
      <w:b/>
      <w:bCs/>
    </w:rPr>
  </w:style>
</w:styles>
</file>

<file path=word/webSettings.xml><?xml version="1.0" encoding="utf-8"?>
<w:webSettings xmlns:r="http://schemas.openxmlformats.org/officeDocument/2006/relationships" xmlns:w="http://schemas.openxmlformats.org/wordprocessingml/2006/main">
  <w:divs>
    <w:div w:id="359621908">
      <w:bodyDiv w:val="1"/>
      <w:marLeft w:val="0"/>
      <w:marRight w:val="0"/>
      <w:marTop w:val="0"/>
      <w:marBottom w:val="0"/>
      <w:divBdr>
        <w:top w:val="none" w:sz="0" w:space="0" w:color="auto"/>
        <w:left w:val="none" w:sz="0" w:space="0" w:color="auto"/>
        <w:bottom w:val="none" w:sz="0" w:space="0" w:color="auto"/>
        <w:right w:val="none" w:sz="0" w:space="0" w:color="auto"/>
      </w:divBdr>
      <w:divsChild>
        <w:div w:id="1247106408">
          <w:marLeft w:val="0"/>
          <w:marRight w:val="0"/>
          <w:marTop w:val="63"/>
          <w:marBottom w:val="0"/>
          <w:divBdr>
            <w:top w:val="none" w:sz="0" w:space="0" w:color="auto"/>
            <w:left w:val="none" w:sz="0" w:space="0" w:color="auto"/>
            <w:bottom w:val="none" w:sz="0" w:space="0" w:color="auto"/>
            <w:right w:val="none" w:sz="0" w:space="0" w:color="auto"/>
          </w:divBdr>
          <w:divsChild>
            <w:div w:id="8859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2541">
      <w:bodyDiv w:val="1"/>
      <w:marLeft w:val="0"/>
      <w:marRight w:val="0"/>
      <w:marTop w:val="0"/>
      <w:marBottom w:val="0"/>
      <w:divBdr>
        <w:top w:val="none" w:sz="0" w:space="0" w:color="auto"/>
        <w:left w:val="none" w:sz="0" w:space="0" w:color="auto"/>
        <w:bottom w:val="none" w:sz="0" w:space="0" w:color="auto"/>
        <w:right w:val="none" w:sz="0" w:space="0" w:color="auto"/>
      </w:divBdr>
      <w:divsChild>
        <w:div w:id="1715155420">
          <w:marLeft w:val="0"/>
          <w:marRight w:val="0"/>
          <w:marTop w:val="125"/>
          <w:marBottom w:val="125"/>
          <w:divBdr>
            <w:top w:val="none" w:sz="0" w:space="0" w:color="auto"/>
            <w:left w:val="single" w:sz="12" w:space="6" w:color="CCCCCC"/>
            <w:bottom w:val="none" w:sz="0" w:space="0" w:color="auto"/>
            <w:right w:val="none" w:sz="0" w:space="0" w:color="auto"/>
          </w:divBdr>
          <w:divsChild>
            <w:div w:id="410204126">
              <w:marLeft w:val="0"/>
              <w:marRight w:val="0"/>
              <w:marTop w:val="0"/>
              <w:marBottom w:val="0"/>
              <w:divBdr>
                <w:top w:val="none" w:sz="0" w:space="0" w:color="auto"/>
                <w:left w:val="none" w:sz="0" w:space="0" w:color="auto"/>
                <w:bottom w:val="none" w:sz="0" w:space="0" w:color="auto"/>
                <w:right w:val="none" w:sz="0" w:space="0" w:color="auto"/>
              </w:divBdr>
              <w:divsChild>
                <w:div w:id="1030642288">
                  <w:marLeft w:val="0"/>
                  <w:marRight w:val="0"/>
                  <w:marTop w:val="0"/>
                  <w:marBottom w:val="0"/>
                  <w:divBdr>
                    <w:top w:val="none" w:sz="0" w:space="0" w:color="auto"/>
                    <w:left w:val="none" w:sz="0" w:space="0" w:color="auto"/>
                    <w:bottom w:val="none" w:sz="0" w:space="0" w:color="auto"/>
                    <w:right w:val="none" w:sz="0" w:space="0" w:color="auto"/>
                  </w:divBdr>
                  <w:divsChild>
                    <w:div w:id="25374224">
                      <w:marLeft w:val="0"/>
                      <w:marRight w:val="0"/>
                      <w:marTop w:val="63"/>
                      <w:marBottom w:val="0"/>
                      <w:divBdr>
                        <w:top w:val="none" w:sz="0" w:space="0" w:color="auto"/>
                        <w:left w:val="none" w:sz="0" w:space="0" w:color="auto"/>
                        <w:bottom w:val="none" w:sz="0" w:space="0" w:color="auto"/>
                        <w:right w:val="none" w:sz="0" w:space="0" w:color="auto"/>
                      </w:divBdr>
                      <w:divsChild>
                        <w:div w:id="19531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1057">
          <w:marLeft w:val="0"/>
          <w:marRight w:val="0"/>
          <w:marTop w:val="0"/>
          <w:marBottom w:val="0"/>
          <w:divBdr>
            <w:top w:val="none" w:sz="0" w:space="0" w:color="auto"/>
            <w:left w:val="none" w:sz="0" w:space="0" w:color="auto"/>
            <w:bottom w:val="none" w:sz="0" w:space="0" w:color="auto"/>
            <w:right w:val="none" w:sz="0" w:space="0" w:color="auto"/>
          </w:divBdr>
          <w:divsChild>
            <w:div w:id="18534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284074691611048/doc/371791066172743/" TargetMode="External"/><Relationship Id="rId4" Type="http://schemas.openxmlformats.org/officeDocument/2006/relationships/hyperlink" Target="https://www.facebook.com/groups/284074691611048/37178848617300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3558</Characters>
  <Application>Microsoft Office Word</Application>
  <DocSecurity>0</DocSecurity>
  <Lines>29</Lines>
  <Paragraphs>8</Paragraphs>
  <ScaleCrop>false</ScaleCrop>
  <Company>Microsoft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dnsrleei</dc:creator>
  <cp:lastModifiedBy>dnsrleei</cp:lastModifiedBy>
  <cp:revision>1</cp:revision>
  <dcterms:created xsi:type="dcterms:W3CDTF">2012-02-23T14:36:00Z</dcterms:created>
  <dcterms:modified xsi:type="dcterms:W3CDTF">2012-02-23T14:37:00Z</dcterms:modified>
</cp:coreProperties>
</file>